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CC42A">
      <w:pPr>
        <w:widowControl w:val="0"/>
        <w:numPr>
          <w:ilvl w:val="0"/>
          <w:numId w:val="0"/>
        </w:numPr>
        <w:tabs>
          <w:tab w:val="left" w:pos="2746"/>
        </w:tabs>
        <w:ind w:left="0" w:leftChars="0" w:firstLine="0" w:firstLineChars="0"/>
        <w:jc w:val="center"/>
        <w:rPr>
          <w:rFonts w:hint="default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家用无屏幕 不计费型 7KW单枪 交流桩 参数</w:t>
      </w:r>
    </w:p>
    <w:p w14:paraId="74EC9062">
      <w:pPr>
        <w:widowControl w:val="0"/>
        <w:numPr>
          <w:ilvl w:val="0"/>
          <w:numId w:val="0"/>
        </w:numPr>
        <w:tabs>
          <w:tab w:val="left" w:pos="2746"/>
        </w:tabs>
        <w:jc w:val="center"/>
        <w:rPr>
          <w:rFonts w:hint="eastAsia" w:ascii="微软雅黑" w:hAnsi="微软雅黑" w:eastAsia="微软雅黑" w:cs="微软雅黑"/>
          <w:sz w:val="13"/>
          <w:szCs w:val="13"/>
          <w:lang w:val="en-US" w:eastAsia="zh-CN"/>
        </w:rPr>
      </w:pPr>
    </w:p>
    <w:p w14:paraId="7F86C18A">
      <w:pPr>
        <w:widowControl w:val="0"/>
        <w:numPr>
          <w:ilvl w:val="0"/>
          <w:numId w:val="0"/>
        </w:numPr>
        <w:tabs>
          <w:tab w:val="left" w:pos="2746"/>
        </w:tabs>
        <w:jc w:val="center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1818640" cy="3465195"/>
            <wp:effectExtent l="0" t="0" r="10160" b="1905"/>
            <wp:docPr id="2" name="图片 2" descr="立柱 黑底 刷卡图标 无屏7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立柱 黑底 刷卡图标 无屏7KW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  </w:t>
      </w:r>
      <w:bookmarkStart w:id="0" w:name="_GoBack"/>
      <w:bookmarkEnd w:id="0"/>
    </w:p>
    <w:p w14:paraId="7B932788">
      <w:pPr>
        <w:widowControl w:val="0"/>
        <w:numPr>
          <w:ilvl w:val="0"/>
          <w:numId w:val="0"/>
        </w:numPr>
        <w:tabs>
          <w:tab w:val="left" w:pos="2746"/>
        </w:tabs>
        <w:jc w:val="left"/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6303"/>
      </w:tblGrid>
      <w:tr w14:paraId="6E9C7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top"/>
          </w:tcPr>
          <w:p w14:paraId="09F654A8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输出功率</w:t>
            </w:r>
          </w:p>
        </w:tc>
        <w:tc>
          <w:tcPr>
            <w:tcW w:w="6303" w:type="dxa"/>
            <w:vAlign w:val="top"/>
          </w:tcPr>
          <w:p w14:paraId="68B658B8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7KW 单枪</w:t>
            </w:r>
          </w:p>
        </w:tc>
      </w:tr>
      <w:tr w14:paraId="1B60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19" w:type="dxa"/>
            <w:vAlign w:val="top"/>
          </w:tcPr>
          <w:p w14:paraId="7F71B9C7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参数依据</w:t>
            </w:r>
          </w:p>
        </w:tc>
        <w:tc>
          <w:tcPr>
            <w:tcW w:w="6303" w:type="dxa"/>
            <w:vAlign w:val="top"/>
          </w:tcPr>
          <w:p w14:paraId="6B88768F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GB/T 18487.1-2015  JJG1148-2022</w:t>
            </w:r>
          </w:p>
        </w:tc>
      </w:tr>
      <w:tr w14:paraId="2051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top"/>
          </w:tcPr>
          <w:p w14:paraId="6F8FD9A2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产品型号</w:t>
            </w:r>
          </w:p>
        </w:tc>
        <w:tc>
          <w:tcPr>
            <w:tcW w:w="6303" w:type="dxa"/>
            <w:vAlign w:val="top"/>
          </w:tcPr>
          <w:p w14:paraId="58E1864A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RHAC07220</w:t>
            </w:r>
          </w:p>
        </w:tc>
      </w:tr>
      <w:tr w14:paraId="5F66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top"/>
          </w:tcPr>
          <w:p w14:paraId="333EECF2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整桩质保</w:t>
            </w:r>
          </w:p>
        </w:tc>
        <w:tc>
          <w:tcPr>
            <w:tcW w:w="6303" w:type="dxa"/>
            <w:vAlign w:val="top"/>
          </w:tcPr>
          <w:p w14:paraId="773AB164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两年</w:t>
            </w:r>
          </w:p>
        </w:tc>
      </w:tr>
      <w:tr w14:paraId="68DB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top"/>
          </w:tcPr>
          <w:p w14:paraId="15692882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输出电流</w:t>
            </w:r>
          </w:p>
        </w:tc>
        <w:tc>
          <w:tcPr>
            <w:tcW w:w="6303" w:type="dxa"/>
            <w:vAlign w:val="top"/>
          </w:tcPr>
          <w:p w14:paraId="16708137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32A</w:t>
            </w:r>
          </w:p>
        </w:tc>
      </w:tr>
      <w:tr w14:paraId="36128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center"/>
          </w:tcPr>
          <w:p w14:paraId="21BB2BAE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机箱机柜尺寸</w:t>
            </w:r>
          </w:p>
        </w:tc>
        <w:tc>
          <w:tcPr>
            <w:tcW w:w="6303" w:type="dxa"/>
            <w:vAlign w:val="top"/>
          </w:tcPr>
          <w:p w14:paraId="684E3DF4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壁挂式：高314*宽246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*厚100mm</w:t>
            </w:r>
          </w:p>
          <w:p w14:paraId="351518AD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立柱式：高1450*宽246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*厚163mm</w:t>
            </w:r>
          </w:p>
        </w:tc>
      </w:tr>
      <w:tr w14:paraId="2D0E3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top"/>
          </w:tcPr>
          <w:p w14:paraId="1B74C088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材料</w:t>
            </w:r>
          </w:p>
        </w:tc>
        <w:tc>
          <w:tcPr>
            <w:tcW w:w="6303" w:type="dxa"/>
            <w:vAlign w:val="top"/>
          </w:tcPr>
          <w:p w14:paraId="5FA88552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铁壳机箱+钢化玻璃面板</w:t>
            </w:r>
          </w:p>
        </w:tc>
      </w:tr>
      <w:tr w14:paraId="364CF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center"/>
          </w:tcPr>
          <w:p w14:paraId="6CC8137F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重量</w:t>
            </w:r>
          </w:p>
        </w:tc>
        <w:tc>
          <w:tcPr>
            <w:tcW w:w="6303" w:type="dxa"/>
            <w:vAlign w:val="top"/>
          </w:tcPr>
          <w:p w14:paraId="6B45B336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壁挂式：6公斤左右  立柱式：13公斤左右</w:t>
            </w:r>
          </w:p>
        </w:tc>
      </w:tr>
      <w:tr w14:paraId="0574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center"/>
          </w:tcPr>
          <w:p w14:paraId="431C7412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显示方式</w:t>
            </w:r>
          </w:p>
        </w:tc>
        <w:tc>
          <w:tcPr>
            <w:tcW w:w="6303" w:type="dxa"/>
          </w:tcPr>
          <w:p w14:paraId="0EA47F43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无屏幕（不支持加装）</w:t>
            </w:r>
          </w:p>
        </w:tc>
      </w:tr>
      <w:tr w14:paraId="59BF2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5F8D8BBA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联网方式</w:t>
            </w:r>
          </w:p>
        </w:tc>
        <w:tc>
          <w:tcPr>
            <w:tcW w:w="6303" w:type="dxa"/>
          </w:tcPr>
          <w:p w14:paraId="3D438EC0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离线（不支持联网）</w:t>
            </w:r>
          </w:p>
        </w:tc>
      </w:tr>
      <w:tr w14:paraId="4F878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5F304210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充电平台</w:t>
            </w:r>
          </w:p>
        </w:tc>
        <w:tc>
          <w:tcPr>
            <w:tcW w:w="6303" w:type="dxa"/>
          </w:tcPr>
          <w:p w14:paraId="4D0D84D8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 w14:paraId="26E7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vAlign w:val="top"/>
          </w:tcPr>
          <w:p w14:paraId="1B12EC03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启动 支付方式</w:t>
            </w:r>
          </w:p>
        </w:tc>
        <w:tc>
          <w:tcPr>
            <w:tcW w:w="6303" w:type="dxa"/>
            <w:vAlign w:val="top"/>
          </w:tcPr>
          <w:p w14:paraId="397C4102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即插即充/刷卡启停</w:t>
            </w:r>
          </w:p>
        </w:tc>
      </w:tr>
      <w:tr w14:paraId="7EE1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10D16FE4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充电模式</w:t>
            </w:r>
          </w:p>
        </w:tc>
        <w:tc>
          <w:tcPr>
            <w:tcW w:w="6303" w:type="dxa"/>
          </w:tcPr>
          <w:p w14:paraId="5C093B8F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自动充满（不支持计费）</w:t>
            </w:r>
          </w:p>
        </w:tc>
      </w:tr>
      <w:tr w14:paraId="763BE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60989422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保护功能</w:t>
            </w:r>
          </w:p>
        </w:tc>
        <w:tc>
          <w:tcPr>
            <w:tcW w:w="6303" w:type="dxa"/>
          </w:tcPr>
          <w:p w14:paraId="43DA1A0B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短路、过流、漏电、过载等</w:t>
            </w:r>
          </w:p>
        </w:tc>
      </w:tr>
      <w:tr w14:paraId="7DDC3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027ACC74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输入电压</w:t>
            </w:r>
          </w:p>
        </w:tc>
        <w:tc>
          <w:tcPr>
            <w:tcW w:w="6303" w:type="dxa"/>
          </w:tcPr>
          <w:p w14:paraId="130AD813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AC220V±15%</w:t>
            </w:r>
          </w:p>
        </w:tc>
      </w:tr>
      <w:tr w14:paraId="1DCFA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69FB650C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输入频率</w:t>
            </w:r>
          </w:p>
        </w:tc>
        <w:tc>
          <w:tcPr>
            <w:tcW w:w="6303" w:type="dxa"/>
          </w:tcPr>
          <w:p w14:paraId="378750F0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50Hz±5%Hz</w:t>
            </w:r>
          </w:p>
        </w:tc>
      </w:tr>
      <w:tr w14:paraId="112D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250E5FE3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充电枪数</w:t>
            </w:r>
          </w:p>
        </w:tc>
        <w:tc>
          <w:tcPr>
            <w:tcW w:w="6303" w:type="dxa"/>
          </w:tcPr>
          <w:p w14:paraId="4556CE06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单枪</w:t>
            </w:r>
          </w:p>
        </w:tc>
      </w:tr>
      <w:tr w14:paraId="03F9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3866CF50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枪线长度</w:t>
            </w:r>
          </w:p>
        </w:tc>
        <w:tc>
          <w:tcPr>
            <w:tcW w:w="6303" w:type="dxa"/>
          </w:tcPr>
          <w:p w14:paraId="38E2D61F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标配总长3.6米</w:t>
            </w:r>
          </w:p>
        </w:tc>
      </w:tr>
      <w:tr w14:paraId="60D5E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15ED7127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输出电压</w:t>
            </w:r>
          </w:p>
        </w:tc>
        <w:tc>
          <w:tcPr>
            <w:tcW w:w="6303" w:type="dxa"/>
          </w:tcPr>
          <w:p w14:paraId="525D3279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AC220V±15%</w:t>
            </w:r>
          </w:p>
        </w:tc>
      </w:tr>
      <w:tr w14:paraId="26DC1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47A419F8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电能计量</w:t>
            </w:r>
          </w:p>
        </w:tc>
        <w:tc>
          <w:tcPr>
            <w:tcW w:w="6303" w:type="dxa"/>
          </w:tcPr>
          <w:p w14:paraId="677FF4CB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1.0级 符合GB标准</w:t>
            </w:r>
          </w:p>
        </w:tc>
      </w:tr>
      <w:tr w14:paraId="59FC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0054B245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防护等级</w:t>
            </w:r>
          </w:p>
        </w:tc>
        <w:tc>
          <w:tcPr>
            <w:tcW w:w="6303" w:type="dxa"/>
          </w:tcPr>
          <w:p w14:paraId="2808B608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IP54 室内或室外</w:t>
            </w:r>
          </w:p>
        </w:tc>
      </w:tr>
      <w:tr w14:paraId="1248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41C69FC4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冷却方式</w:t>
            </w:r>
          </w:p>
        </w:tc>
        <w:tc>
          <w:tcPr>
            <w:tcW w:w="6303" w:type="dxa"/>
          </w:tcPr>
          <w:p w14:paraId="54051778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自然冷却</w:t>
            </w:r>
          </w:p>
        </w:tc>
      </w:tr>
      <w:tr w14:paraId="4E12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22BC4928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运行温度</w:t>
            </w:r>
          </w:p>
        </w:tc>
        <w:tc>
          <w:tcPr>
            <w:tcW w:w="6303" w:type="dxa"/>
          </w:tcPr>
          <w:p w14:paraId="2B4C2DE6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-20°C~+50°C</w:t>
            </w:r>
          </w:p>
        </w:tc>
      </w:tr>
      <w:tr w14:paraId="048B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6CAB1F1D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存储温度</w:t>
            </w:r>
          </w:p>
        </w:tc>
        <w:tc>
          <w:tcPr>
            <w:tcW w:w="6303" w:type="dxa"/>
          </w:tcPr>
          <w:p w14:paraId="1957FF82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-40°C~+70°C</w:t>
            </w:r>
          </w:p>
        </w:tc>
      </w:tr>
      <w:tr w14:paraId="66B5B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7C1993FB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相对湿度</w:t>
            </w:r>
          </w:p>
        </w:tc>
        <w:tc>
          <w:tcPr>
            <w:tcW w:w="6303" w:type="dxa"/>
          </w:tcPr>
          <w:p w14:paraId="59E468BB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5%~95%</w:t>
            </w:r>
          </w:p>
        </w:tc>
      </w:tr>
      <w:tr w14:paraId="01A5B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</w:tcPr>
          <w:p w14:paraId="43C7D299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海拔高度</w:t>
            </w:r>
          </w:p>
        </w:tc>
        <w:tc>
          <w:tcPr>
            <w:tcW w:w="6303" w:type="dxa"/>
          </w:tcPr>
          <w:p w14:paraId="4CA74941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≤2000m</w:t>
            </w:r>
          </w:p>
        </w:tc>
      </w:tr>
      <w:tr w14:paraId="52FF4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19" w:type="dxa"/>
          </w:tcPr>
          <w:p w14:paraId="303C19C7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安装方式</w:t>
            </w:r>
          </w:p>
        </w:tc>
        <w:tc>
          <w:tcPr>
            <w:tcW w:w="6303" w:type="dxa"/>
          </w:tcPr>
          <w:p w14:paraId="405A7D80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壁挂或立柱安装</w:t>
            </w:r>
          </w:p>
        </w:tc>
      </w:tr>
      <w:tr w14:paraId="6206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shd w:val="clear" w:color="auto" w:fill="auto"/>
            <w:vAlign w:val="top"/>
          </w:tcPr>
          <w:p w14:paraId="5CF76999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进线线缆</w:t>
            </w:r>
          </w:p>
        </w:tc>
        <w:tc>
          <w:tcPr>
            <w:tcW w:w="6303" w:type="dxa"/>
            <w:shd w:val="clear" w:color="auto" w:fill="auto"/>
            <w:vAlign w:val="top"/>
          </w:tcPr>
          <w:p w14:paraId="68A19B50">
            <w:pPr>
              <w:widowControl w:val="0"/>
              <w:numPr>
                <w:ilvl w:val="0"/>
                <w:numId w:val="0"/>
              </w:numPr>
              <w:tabs>
                <w:tab w:val="left" w:pos="2746"/>
              </w:tabs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6mm2  铜芯电缆</w:t>
            </w:r>
          </w:p>
        </w:tc>
      </w:tr>
    </w:tbl>
    <w:p w14:paraId="0DC33004"/>
    <w:sectPr>
      <w:pgSz w:w="11906" w:h="16838"/>
      <w:pgMar w:top="820" w:right="1266" w:bottom="898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000000"/>
    <w:rsid w:val="13391654"/>
    <w:rsid w:val="1FE52EE1"/>
    <w:rsid w:val="2EDB3100"/>
    <w:rsid w:val="32F76DE7"/>
    <w:rsid w:val="331D448A"/>
    <w:rsid w:val="33DF0EF7"/>
    <w:rsid w:val="40EC569B"/>
    <w:rsid w:val="437D2E9B"/>
    <w:rsid w:val="48376746"/>
    <w:rsid w:val="4B790C8D"/>
    <w:rsid w:val="5F8E1A0A"/>
    <w:rsid w:val="6526083E"/>
    <w:rsid w:val="6A4C276A"/>
    <w:rsid w:val="760D18DB"/>
    <w:rsid w:val="763775B4"/>
    <w:rsid w:val="7BA6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412</Characters>
  <Lines>0</Lines>
  <Paragraphs>0</Paragraphs>
  <TotalTime>0</TotalTime>
  <ScaleCrop>false</ScaleCrop>
  <LinksUpToDate>false</LinksUpToDate>
  <CharactersWithSpaces>444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2021-06-03T01:44:00Z</dcterms:created>
  <dc:creator>admin</dc:creator>
  <cp:lastModifiedBy>笑容女王</cp:lastModifiedBy>
  <dcterms:modified xsi:type="dcterms:W3CDTF">2025-03-25T19:18:03Z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E29821B4C79D471992829213EE6D8479</vt:lpwstr>
  </property>
  <property fmtid="{D5CDD505-2E9C-101B-9397-08002B2CF9AE}" pid="4" name="KSOTemplateDocerSaveRecord">
    <vt:lpwstr>eyJoZGlkIjoiMzk0ZGFlNzcyMjI4ODkwMGFkZDM2YzFjMDJiOTk2MjIiLCJ1c2VySWQiOiIzNDYxMjcyNDUifQ==</vt:lpwstr>
  </property>
</Properties>
</file>